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02" w:rsidRDefault="0047145B">
      <w:pPr>
        <w:spacing w:before="11" w:after="108"/>
        <w:ind w:right="4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87581</wp:posOffset>
            </wp:positionH>
            <wp:positionV relativeFrom="paragraph">
              <wp:posOffset>17780</wp:posOffset>
            </wp:positionV>
            <wp:extent cx="1792605" cy="15119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6550269</wp:posOffset>
            </wp:positionH>
            <wp:positionV relativeFrom="paragraph">
              <wp:posOffset>43522</wp:posOffset>
            </wp:positionV>
            <wp:extent cx="2426677" cy="161626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77" cy="1616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45B" w:rsidRDefault="0047145B">
      <w:pPr>
        <w:spacing w:before="11" w:after="108"/>
        <w:ind w:right="4"/>
        <w:rPr>
          <w:noProof/>
          <w:lang w:val="fr-FR" w:eastAsia="fr-FR"/>
        </w:rPr>
      </w:pPr>
    </w:p>
    <w:p w:rsidR="0047145B" w:rsidRDefault="006F68A9">
      <w:pPr>
        <w:spacing w:before="11" w:after="108"/>
        <w:ind w:right="4"/>
        <w:rPr>
          <w:noProof/>
          <w:lang w:val="fr-FR" w:eastAsia="fr-FR"/>
        </w:rPr>
      </w:pPr>
      <w:r>
        <w:rPr>
          <w:noProof/>
          <w:lang w:val="fr-FR" w:eastAsia="fr-FR"/>
        </w:rPr>
        <w:br w:type="textWrapping" w:clear="all"/>
      </w:r>
    </w:p>
    <w:p w:rsidR="0047145B" w:rsidRDefault="0047145B">
      <w:pPr>
        <w:spacing w:before="11" w:after="108"/>
        <w:ind w:right="4"/>
        <w:rPr>
          <w:noProof/>
          <w:lang w:val="fr-FR" w:eastAsia="fr-FR"/>
        </w:rPr>
      </w:pPr>
    </w:p>
    <w:p w:rsidR="0047145B" w:rsidRDefault="0047145B">
      <w:pPr>
        <w:spacing w:before="11" w:after="108"/>
        <w:ind w:right="4"/>
        <w:rPr>
          <w:noProof/>
          <w:lang w:val="fr-FR" w:eastAsia="fr-FR"/>
        </w:rPr>
      </w:pPr>
    </w:p>
    <w:p w:rsidR="0047145B" w:rsidRDefault="0047145B">
      <w:pPr>
        <w:spacing w:before="11" w:after="108"/>
        <w:ind w:right="4"/>
        <w:rPr>
          <w:noProof/>
          <w:lang w:val="fr-FR" w:eastAsia="fr-FR"/>
        </w:rPr>
      </w:pPr>
    </w:p>
    <w:p w:rsidR="0047145B" w:rsidRDefault="0047145B">
      <w:pPr>
        <w:spacing w:before="11" w:after="108"/>
        <w:ind w:right="4"/>
        <w:rPr>
          <w:noProof/>
          <w:lang w:val="fr-FR" w:eastAsia="fr-FR"/>
        </w:rPr>
      </w:pPr>
    </w:p>
    <w:p w:rsidR="0047145B" w:rsidRDefault="0047145B">
      <w:pPr>
        <w:spacing w:before="11" w:after="108"/>
        <w:ind w:right="4"/>
      </w:pPr>
    </w:p>
    <w:p w:rsidR="00F45502" w:rsidRDefault="009C6CB0">
      <w:pPr>
        <w:ind w:left="2664"/>
        <w:rPr>
          <w:rFonts w:ascii="Calibri" w:hAnsi="Calibri"/>
          <w:b/>
          <w:color w:val="006FC0"/>
          <w:spacing w:val="-10"/>
          <w:w w:val="105"/>
          <w:sz w:val="70"/>
          <w:lang w:val="fr-FR"/>
        </w:rPr>
      </w:pPr>
      <w:r>
        <w:rPr>
          <w:rFonts w:ascii="Calibri" w:hAnsi="Calibri"/>
          <w:b/>
          <w:color w:val="006FC0"/>
          <w:spacing w:val="-10"/>
          <w:w w:val="105"/>
          <w:sz w:val="70"/>
          <w:lang w:val="fr-FR"/>
        </w:rPr>
        <w:t>JOURNEE DES DROITS DES USAGERS</w:t>
      </w:r>
    </w:p>
    <w:p w:rsidR="00F45502" w:rsidRDefault="009C6CB0">
      <w:pPr>
        <w:spacing w:after="1008"/>
        <w:ind w:right="8108"/>
      </w:pPr>
      <w:r>
        <w:rPr>
          <w:noProof/>
          <w:lang w:val="fr-FR" w:eastAsia="fr-FR"/>
        </w:rPr>
        <w:drawing>
          <wp:inline distT="0" distB="0" distL="0" distR="0">
            <wp:extent cx="4236720" cy="2365375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502" w:rsidRDefault="00C848AD">
      <w:pPr>
        <w:jc w:val="center"/>
        <w:rPr>
          <w:rFonts w:ascii="Calibri" w:hAnsi="Calibri"/>
          <w:b/>
          <w:color w:val="B35E24"/>
          <w:spacing w:val="-21"/>
          <w:w w:val="105"/>
          <w:sz w:val="72"/>
          <w:lang w:val="fr-FR"/>
        </w:rPr>
      </w:pPr>
      <w:r>
        <w:rPr>
          <w:rFonts w:ascii="Calibri" w:hAnsi="Calibri"/>
          <w:b/>
          <w:color w:val="B35E24"/>
          <w:spacing w:val="-21"/>
          <w:w w:val="105"/>
          <w:sz w:val="72"/>
          <w:lang w:val="fr-FR"/>
        </w:rPr>
        <w:t>Jeudi 17 Avril 2025</w:t>
      </w:r>
    </w:p>
    <w:p w:rsidR="001014DE" w:rsidRDefault="009A48D2">
      <w:pPr>
        <w:jc w:val="center"/>
        <w:rPr>
          <w:rFonts w:ascii="Calibri" w:hAnsi="Calibri"/>
          <w:b/>
          <w:color w:val="B35E24"/>
          <w:spacing w:val="-21"/>
          <w:w w:val="105"/>
          <w:sz w:val="72"/>
          <w:lang w:val="fr-FR"/>
        </w:rPr>
      </w:pPr>
      <w:r w:rsidRPr="009A48D2">
        <w:rPr>
          <w:rFonts w:ascii="Calibri" w:hAnsi="Calibri"/>
          <w:b/>
          <w:color w:val="B35E24"/>
          <w:spacing w:val="-21"/>
          <w:w w:val="105"/>
          <w:sz w:val="72"/>
          <w:lang w:val="fr-FR"/>
        </w:rPr>
        <w:t>De 11H00 à 16H00</w:t>
      </w:r>
    </w:p>
    <w:p w:rsidR="009A48D2" w:rsidRPr="009A48D2" w:rsidRDefault="009A48D2" w:rsidP="009A48D2">
      <w:pPr>
        <w:autoSpaceDE w:val="0"/>
        <w:autoSpaceDN w:val="0"/>
        <w:adjustRightInd w:val="0"/>
        <w:jc w:val="center"/>
        <w:rPr>
          <w:rFonts w:ascii="Calibri" w:hAnsi="Calibri"/>
          <w:b/>
          <w:color w:val="B35E24"/>
          <w:spacing w:val="-21"/>
          <w:w w:val="105"/>
          <w:sz w:val="72"/>
          <w:lang w:val="fr-FR"/>
        </w:rPr>
      </w:pPr>
      <w:r w:rsidRPr="009A48D2">
        <w:rPr>
          <w:rFonts w:ascii="Calibri" w:hAnsi="Calibri"/>
          <w:b/>
          <w:color w:val="B35E24"/>
          <w:spacing w:val="-21"/>
          <w:w w:val="105"/>
          <w:sz w:val="72"/>
          <w:lang w:val="fr-FR"/>
        </w:rPr>
        <w:t>A l’accueil du Centre Hospitalier</w:t>
      </w:r>
    </w:p>
    <w:p w:rsidR="001014DE" w:rsidRDefault="009A48D2" w:rsidP="009A48D2">
      <w:pPr>
        <w:jc w:val="center"/>
        <w:rPr>
          <w:rFonts w:ascii="Calibri" w:hAnsi="Calibri"/>
          <w:b/>
          <w:color w:val="B35E24"/>
          <w:spacing w:val="-21"/>
          <w:w w:val="105"/>
          <w:sz w:val="72"/>
          <w:lang w:val="fr-FR"/>
        </w:rPr>
      </w:pPr>
      <w:proofErr w:type="gramStart"/>
      <w:r w:rsidRPr="009A48D2">
        <w:rPr>
          <w:rFonts w:ascii="Calibri" w:hAnsi="Calibri"/>
          <w:b/>
          <w:color w:val="B35E24"/>
          <w:spacing w:val="-21"/>
          <w:w w:val="105"/>
          <w:sz w:val="72"/>
          <w:lang w:val="fr-FR"/>
        </w:rPr>
        <w:t>de</w:t>
      </w:r>
      <w:proofErr w:type="gramEnd"/>
      <w:r w:rsidRPr="009A48D2">
        <w:rPr>
          <w:rFonts w:ascii="Calibri" w:hAnsi="Calibri"/>
          <w:b/>
          <w:color w:val="B35E24"/>
          <w:spacing w:val="-21"/>
          <w:w w:val="105"/>
          <w:sz w:val="72"/>
          <w:lang w:val="fr-FR"/>
        </w:rPr>
        <w:t xml:space="preserve"> la Haute Gironde</w:t>
      </w:r>
      <w:r w:rsidR="00C848AD">
        <w:rPr>
          <w:rFonts w:ascii="Calibri" w:hAnsi="Calibri"/>
          <w:b/>
          <w:color w:val="B35E24"/>
          <w:spacing w:val="-21"/>
          <w:w w:val="105"/>
          <w:sz w:val="72"/>
          <w:lang w:val="fr-FR"/>
        </w:rPr>
        <w:t>- Blaye</w:t>
      </w:r>
    </w:p>
    <w:p w:rsidR="009A48D2" w:rsidRDefault="009A48D2" w:rsidP="009A48D2">
      <w:pPr>
        <w:jc w:val="center"/>
        <w:rPr>
          <w:rFonts w:ascii="Calibri" w:hAnsi="Calibri"/>
          <w:b/>
          <w:color w:val="B35E24"/>
          <w:spacing w:val="-25"/>
          <w:w w:val="105"/>
          <w:sz w:val="72"/>
          <w:lang w:val="fr-FR"/>
        </w:rPr>
      </w:pPr>
    </w:p>
    <w:p w:rsidR="00C848AD" w:rsidRDefault="006D64DA" w:rsidP="009A48D2">
      <w:pPr>
        <w:autoSpaceDE w:val="0"/>
        <w:autoSpaceDN w:val="0"/>
        <w:adjustRightInd w:val="0"/>
        <w:jc w:val="center"/>
        <w:rPr>
          <w:rFonts w:ascii="CIDFont+F1" w:hAnsi="CIDFont+F1" w:cs="CIDFont+F1"/>
          <w:color w:val="006FC1"/>
          <w:sz w:val="52"/>
          <w:szCs w:val="52"/>
          <w:lang w:val="fr-FR"/>
        </w:rPr>
      </w:pPr>
      <w:r>
        <w:rPr>
          <w:rFonts w:ascii="CIDFont+F1" w:hAnsi="CIDFont+F1" w:cs="CIDFont+F1"/>
          <w:color w:val="006FC1"/>
          <w:sz w:val="52"/>
          <w:szCs w:val="52"/>
          <w:lang w:val="fr-FR"/>
        </w:rPr>
        <w:t>Stand</w:t>
      </w:r>
      <w:r w:rsidR="00C848AD">
        <w:rPr>
          <w:rFonts w:ascii="CIDFont+F1" w:hAnsi="CIDFont+F1" w:cs="CIDFont+F1"/>
          <w:color w:val="006FC1"/>
          <w:sz w:val="52"/>
          <w:szCs w:val="52"/>
          <w:lang w:val="fr-FR"/>
        </w:rPr>
        <w:t>s</w:t>
      </w:r>
      <w:r>
        <w:rPr>
          <w:rFonts w:ascii="CIDFont+F1" w:hAnsi="CIDFont+F1" w:cs="CIDFont+F1"/>
          <w:color w:val="006FC1"/>
          <w:sz w:val="52"/>
          <w:szCs w:val="52"/>
          <w:lang w:val="fr-FR"/>
        </w:rPr>
        <w:t xml:space="preserve"> d’</w:t>
      </w:r>
      <w:r w:rsidR="009A48D2">
        <w:rPr>
          <w:rFonts w:ascii="CIDFont+F1" w:hAnsi="CIDFont+F1" w:cs="CIDFont+F1"/>
          <w:color w:val="006FC1"/>
          <w:sz w:val="52"/>
          <w:szCs w:val="52"/>
          <w:lang w:val="fr-FR"/>
        </w:rPr>
        <w:t>information tenu</w:t>
      </w:r>
      <w:r w:rsidR="00C848AD">
        <w:rPr>
          <w:rFonts w:ascii="CIDFont+F1" w:hAnsi="CIDFont+F1" w:cs="CIDFont+F1"/>
          <w:color w:val="006FC1"/>
          <w:sz w:val="52"/>
          <w:szCs w:val="52"/>
          <w:lang w:val="fr-FR"/>
        </w:rPr>
        <w:t>s</w:t>
      </w:r>
      <w:r w:rsidR="009A48D2">
        <w:rPr>
          <w:rFonts w:ascii="CIDFont+F1" w:hAnsi="CIDFont+F1" w:cs="CIDFont+F1"/>
          <w:color w:val="006FC1"/>
          <w:sz w:val="52"/>
          <w:szCs w:val="52"/>
          <w:lang w:val="fr-FR"/>
        </w:rPr>
        <w:t xml:space="preserve"> par les représentants des usagers </w:t>
      </w:r>
      <w:r w:rsidR="00C848AD">
        <w:rPr>
          <w:rFonts w:ascii="CIDFont+F1" w:hAnsi="CIDFont+F1" w:cs="CIDFont+F1"/>
          <w:color w:val="006FC1"/>
          <w:sz w:val="52"/>
          <w:szCs w:val="52"/>
          <w:lang w:val="fr-FR"/>
        </w:rPr>
        <w:t>et professionnels</w:t>
      </w:r>
    </w:p>
    <w:p w:rsidR="009A48D2" w:rsidRDefault="009A48D2" w:rsidP="009A48D2">
      <w:pPr>
        <w:autoSpaceDE w:val="0"/>
        <w:autoSpaceDN w:val="0"/>
        <w:adjustRightInd w:val="0"/>
        <w:jc w:val="center"/>
        <w:rPr>
          <w:rFonts w:ascii="CIDFont+F1" w:hAnsi="CIDFont+F1" w:cs="CIDFont+F1"/>
          <w:color w:val="006FC1"/>
          <w:sz w:val="52"/>
          <w:szCs w:val="52"/>
          <w:lang w:val="fr-FR"/>
        </w:rPr>
      </w:pPr>
      <w:r>
        <w:rPr>
          <w:rFonts w:ascii="CIDFont+F1" w:hAnsi="CIDFont+F1" w:cs="CIDFont+F1"/>
          <w:color w:val="006FC1"/>
          <w:sz w:val="52"/>
          <w:szCs w:val="52"/>
          <w:lang w:val="fr-FR"/>
        </w:rPr>
        <w:t>Venez à leur rencontre pour connaître vos droits et recevoir les</w:t>
      </w:r>
    </w:p>
    <w:p w:rsidR="009A48D2" w:rsidRDefault="009A48D2" w:rsidP="009A48D2">
      <w:pPr>
        <w:autoSpaceDE w:val="0"/>
        <w:autoSpaceDN w:val="0"/>
        <w:adjustRightInd w:val="0"/>
        <w:jc w:val="center"/>
        <w:rPr>
          <w:rFonts w:ascii="CIDFont+F1" w:hAnsi="CIDFont+F1" w:cs="CIDFont+F1"/>
          <w:color w:val="006FC1"/>
          <w:sz w:val="52"/>
          <w:szCs w:val="52"/>
          <w:lang w:val="fr-FR"/>
        </w:rPr>
      </w:pPr>
      <w:proofErr w:type="gramStart"/>
      <w:r>
        <w:rPr>
          <w:rFonts w:ascii="CIDFont+F1" w:hAnsi="CIDFont+F1" w:cs="CIDFont+F1"/>
          <w:color w:val="006FC1"/>
          <w:sz w:val="52"/>
          <w:szCs w:val="52"/>
          <w:lang w:val="fr-FR"/>
        </w:rPr>
        <w:t>informations</w:t>
      </w:r>
      <w:proofErr w:type="gramEnd"/>
      <w:r>
        <w:rPr>
          <w:rFonts w:ascii="CIDFont+F1" w:hAnsi="CIDFont+F1" w:cs="CIDFont+F1"/>
          <w:color w:val="006FC1"/>
          <w:sz w:val="52"/>
          <w:szCs w:val="52"/>
          <w:lang w:val="fr-FR"/>
        </w:rPr>
        <w:t xml:space="preserve"> sur </w:t>
      </w:r>
    </w:p>
    <w:p w:rsidR="009A48D2" w:rsidRDefault="009A48D2" w:rsidP="009A48D2">
      <w:pPr>
        <w:autoSpaceDE w:val="0"/>
        <w:autoSpaceDN w:val="0"/>
        <w:adjustRightInd w:val="0"/>
        <w:jc w:val="center"/>
        <w:rPr>
          <w:rFonts w:ascii="CIDFont+F1" w:hAnsi="CIDFont+F1" w:cs="CIDFont+F1"/>
          <w:color w:val="006FC1"/>
          <w:sz w:val="52"/>
          <w:szCs w:val="52"/>
          <w:lang w:val="fr-FR"/>
        </w:rPr>
      </w:pPr>
    </w:p>
    <w:p w:rsidR="009A48D2" w:rsidRDefault="009A48D2" w:rsidP="00C848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CIDFont+F1" w:hAnsi="CIDFont+F1" w:cs="CIDFont+F1"/>
          <w:color w:val="006FC1"/>
          <w:sz w:val="52"/>
          <w:szCs w:val="52"/>
          <w:lang w:val="fr-FR"/>
        </w:rPr>
      </w:pPr>
      <w:r w:rsidRPr="009A48D2">
        <w:rPr>
          <w:rFonts w:ascii="CIDFont+F1" w:hAnsi="CIDFont+F1" w:cs="CIDFont+F1"/>
          <w:color w:val="006FC1"/>
          <w:sz w:val="52"/>
          <w:szCs w:val="52"/>
          <w:lang w:val="fr-FR"/>
        </w:rPr>
        <w:t>La personne de confiance</w:t>
      </w:r>
      <w:r w:rsidR="00C848AD">
        <w:rPr>
          <w:rFonts w:ascii="CIDFont+F1" w:hAnsi="CIDFont+F1" w:cs="CIDFont+F1"/>
          <w:color w:val="006FC1"/>
          <w:sz w:val="52"/>
          <w:szCs w:val="52"/>
          <w:lang w:val="fr-FR"/>
        </w:rPr>
        <w:t xml:space="preserve"> et l</w:t>
      </w:r>
      <w:r w:rsidRPr="00C848AD">
        <w:rPr>
          <w:rFonts w:ascii="CIDFont+F1" w:hAnsi="CIDFont+F1" w:cs="CIDFont+F1"/>
          <w:color w:val="006FC1"/>
          <w:sz w:val="52"/>
          <w:szCs w:val="52"/>
          <w:lang w:val="fr-FR"/>
        </w:rPr>
        <w:t>es directives anticipées</w:t>
      </w:r>
    </w:p>
    <w:p w:rsidR="00C848AD" w:rsidRDefault="00C848AD" w:rsidP="00C848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CIDFont+F1" w:hAnsi="CIDFont+F1" w:cs="CIDFont+F1"/>
          <w:color w:val="006FC1"/>
          <w:sz w:val="52"/>
          <w:szCs w:val="52"/>
          <w:lang w:val="fr-FR"/>
        </w:rPr>
      </w:pPr>
      <w:r>
        <w:rPr>
          <w:rFonts w:ascii="CIDFont+F1" w:hAnsi="CIDFont+F1" w:cs="CIDFont+F1"/>
          <w:color w:val="006FC1"/>
          <w:sz w:val="52"/>
          <w:szCs w:val="52"/>
          <w:lang w:val="fr-FR"/>
        </w:rPr>
        <w:t>Mon Espace Santé</w:t>
      </w:r>
    </w:p>
    <w:p w:rsidR="00C848AD" w:rsidRPr="00C848AD" w:rsidRDefault="00C848AD" w:rsidP="00C848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CIDFont+F1" w:hAnsi="CIDFont+F1" w:cs="CIDFont+F1"/>
          <w:color w:val="006FC1"/>
          <w:sz w:val="52"/>
          <w:szCs w:val="52"/>
          <w:lang w:val="fr-FR"/>
        </w:rPr>
      </w:pPr>
      <w:r>
        <w:rPr>
          <w:rFonts w:ascii="CIDFont+F1" w:hAnsi="CIDFont+F1" w:cs="CIDFont+F1"/>
          <w:color w:val="006FC1"/>
          <w:sz w:val="52"/>
          <w:szCs w:val="52"/>
          <w:lang w:val="fr-FR"/>
        </w:rPr>
        <w:t>La prévention en santé</w:t>
      </w:r>
    </w:p>
    <w:p w:rsidR="009A48D2" w:rsidRDefault="009A48D2" w:rsidP="009A48D2">
      <w:pPr>
        <w:autoSpaceDE w:val="0"/>
        <w:autoSpaceDN w:val="0"/>
        <w:adjustRightInd w:val="0"/>
        <w:jc w:val="center"/>
        <w:rPr>
          <w:rFonts w:ascii="CIDFont+F1" w:hAnsi="CIDFont+F1" w:cs="CIDFont+F1"/>
          <w:color w:val="006FC1"/>
          <w:sz w:val="36"/>
          <w:szCs w:val="36"/>
          <w:lang w:val="fr-FR"/>
        </w:rPr>
      </w:pPr>
    </w:p>
    <w:p w:rsidR="009A48D2" w:rsidRDefault="009A48D2" w:rsidP="009A48D2">
      <w:pPr>
        <w:autoSpaceDE w:val="0"/>
        <w:autoSpaceDN w:val="0"/>
        <w:adjustRightInd w:val="0"/>
        <w:rPr>
          <w:rFonts w:ascii="CIDFont+F1" w:hAnsi="CIDFont+F1" w:cs="CIDFont+F1"/>
          <w:color w:val="006FC1"/>
          <w:sz w:val="36"/>
          <w:szCs w:val="36"/>
          <w:lang w:val="fr-FR"/>
        </w:rPr>
      </w:pPr>
    </w:p>
    <w:p w:rsidR="0039000D" w:rsidRDefault="009A48D2" w:rsidP="0039000D">
      <w:pPr>
        <w:autoSpaceDE w:val="0"/>
        <w:autoSpaceDN w:val="0"/>
        <w:adjustRightInd w:val="0"/>
        <w:jc w:val="center"/>
        <w:rPr>
          <w:rFonts w:ascii="CIDFont+F1" w:hAnsi="CIDFont+F1" w:cs="CIDFont+F1"/>
          <w:color w:val="006FC1"/>
          <w:sz w:val="36"/>
          <w:szCs w:val="36"/>
          <w:lang w:val="fr-FR"/>
        </w:rPr>
      </w:pPr>
      <w:r>
        <w:rPr>
          <w:rFonts w:ascii="CIDFont+F1" w:hAnsi="CIDFont+F1" w:cs="CIDFont+F1"/>
          <w:color w:val="006FC1"/>
          <w:sz w:val="36"/>
          <w:szCs w:val="36"/>
          <w:lang w:val="fr-FR"/>
        </w:rPr>
        <w:t>A très bientôt</w:t>
      </w:r>
    </w:p>
    <w:p w:rsidR="00F45502" w:rsidRDefault="009A48D2" w:rsidP="0039000D">
      <w:pPr>
        <w:spacing w:before="504"/>
        <w:jc w:val="center"/>
        <w:rPr>
          <w:rFonts w:ascii="CIDFont+F1" w:hAnsi="CIDFont+F1" w:cs="CIDFont+F1"/>
          <w:color w:val="0000FF"/>
          <w:sz w:val="40"/>
          <w:szCs w:val="40"/>
          <w:lang w:val="fr-FR"/>
        </w:rPr>
      </w:pPr>
      <w:r>
        <w:rPr>
          <w:rFonts w:ascii="CIDFont+F1" w:hAnsi="CIDFont+F1" w:cs="CIDFont+F1"/>
          <w:color w:val="773D17"/>
          <w:sz w:val="40"/>
          <w:szCs w:val="40"/>
          <w:lang w:val="fr-FR"/>
        </w:rPr>
        <w:t xml:space="preserve">Site : </w:t>
      </w:r>
      <w:r>
        <w:rPr>
          <w:rFonts w:ascii="CIDFont+F1" w:hAnsi="CIDFont+F1" w:cs="CIDFont+F1"/>
          <w:color w:val="0000FF"/>
          <w:sz w:val="40"/>
          <w:szCs w:val="40"/>
          <w:lang w:val="fr-FR"/>
        </w:rPr>
        <w:t xml:space="preserve">www.chblaye.fr   </w:t>
      </w:r>
      <w:r>
        <w:rPr>
          <w:rFonts w:ascii="CIDFont+F1" w:hAnsi="CIDFont+F1" w:cs="CIDFont+F1"/>
          <w:color w:val="773D17"/>
          <w:sz w:val="40"/>
          <w:szCs w:val="40"/>
          <w:lang w:val="fr-FR"/>
        </w:rPr>
        <w:t xml:space="preserve">Mail : </w:t>
      </w:r>
      <w:hyperlink r:id="rId8" w:history="1">
        <w:r w:rsidR="0039000D" w:rsidRPr="00AF6F6B">
          <w:rPr>
            <w:rStyle w:val="Lienhypertexte"/>
            <w:rFonts w:ascii="CIDFont+F1" w:hAnsi="CIDFont+F1" w:cs="CIDFont+F1"/>
            <w:sz w:val="40"/>
            <w:szCs w:val="40"/>
            <w:lang w:val="fr-FR"/>
          </w:rPr>
          <w:t>contact@chblaye.fr</w:t>
        </w:r>
      </w:hyperlink>
    </w:p>
    <w:p w:rsidR="0039000D" w:rsidRDefault="0039000D" w:rsidP="0039000D">
      <w:pPr>
        <w:spacing w:before="504"/>
        <w:jc w:val="center"/>
        <w:rPr>
          <w:rFonts w:ascii="Calibri" w:hAnsi="Calibri"/>
          <w:color w:val="773D17"/>
          <w:spacing w:val="-8"/>
          <w:w w:val="105"/>
          <w:sz w:val="40"/>
          <w:lang w:val="fr-FR"/>
        </w:rPr>
      </w:pPr>
      <w:bookmarkStart w:id="0" w:name="_GoBack"/>
      <w:bookmarkEnd w:id="0"/>
      <w:r w:rsidRPr="0039000D">
        <w:rPr>
          <w:rFonts w:ascii="Calibri" w:hAnsi="Calibri"/>
          <w:noProof/>
          <w:color w:val="773D17"/>
          <w:spacing w:val="-8"/>
          <w:w w:val="105"/>
          <w:sz w:val="40"/>
        </w:rPr>
        <w:drawing>
          <wp:inline distT="0" distB="0" distL="0" distR="0" wp14:anchorId="3DC65A00" wp14:editId="7D7778BB">
            <wp:extent cx="1112257" cy="361197"/>
            <wp:effectExtent l="0" t="0" r="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32592765-ECBE-F6D5-8AD3-D036204BA9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32592765-ECBE-F6D5-8AD3-D036204BA9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17" cy="36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1FC5">
        <w:rPr>
          <w:rFonts w:ascii="Calibri" w:hAnsi="Calibri"/>
          <w:color w:val="773D17"/>
          <w:spacing w:val="-8"/>
          <w:w w:val="105"/>
          <w:sz w:val="40"/>
          <w:lang w:val="fr-FR"/>
        </w:rPr>
        <w:t xml:space="preserve">   </w:t>
      </w:r>
      <w:r w:rsidR="008B1FC5" w:rsidRPr="008B1FC5">
        <w:rPr>
          <w:rFonts w:ascii="Calibri" w:hAnsi="Calibri"/>
          <w:color w:val="773D17"/>
          <w:spacing w:val="-8"/>
          <w:w w:val="105"/>
          <w:sz w:val="40"/>
        </w:rPr>
        <w:drawing>
          <wp:inline distT="0" distB="0" distL="0" distR="0" wp14:anchorId="193FD8ED" wp14:editId="43E1CF9F">
            <wp:extent cx="924989" cy="451485"/>
            <wp:effectExtent l="0" t="0" r="0" b="0"/>
            <wp:docPr id="1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C5DD8219-5661-B1E8-71F9-781CF5C82F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C5DD8219-5661-B1E8-71F9-781CF5C82F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2167" t="1676" b="-1"/>
                    <a:stretch/>
                  </pic:blipFill>
                  <pic:spPr bwMode="auto">
                    <a:xfrm>
                      <a:off x="0" y="0"/>
                      <a:ext cx="931973" cy="454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000D" w:rsidSect="0039000D">
      <w:type w:val="continuous"/>
      <w:pgSz w:w="16854" w:h="23836"/>
      <w:pgMar w:top="720" w:right="879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2232D"/>
    <w:multiLevelType w:val="hybridMultilevel"/>
    <w:tmpl w:val="51B2B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502"/>
    <w:rsid w:val="001014DE"/>
    <w:rsid w:val="00146E2B"/>
    <w:rsid w:val="00305B3E"/>
    <w:rsid w:val="0039000D"/>
    <w:rsid w:val="0047145B"/>
    <w:rsid w:val="005A0434"/>
    <w:rsid w:val="006D64DA"/>
    <w:rsid w:val="006F68A9"/>
    <w:rsid w:val="008B1FC5"/>
    <w:rsid w:val="009A48D2"/>
    <w:rsid w:val="009C6CB0"/>
    <w:rsid w:val="00A53BC9"/>
    <w:rsid w:val="00A977F3"/>
    <w:rsid w:val="00C848AD"/>
    <w:rsid w:val="00E63718"/>
    <w:rsid w:val="00F4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2D27"/>
  <w15:docId w15:val="{0A709E91-76CC-425F-BF55-647CF879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04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48D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90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hblaye.fr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DE LA HAUTE GIRONDE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Laetitia Loubet</cp:lastModifiedBy>
  <cp:revision>14</cp:revision>
  <dcterms:created xsi:type="dcterms:W3CDTF">2023-03-30T16:10:00Z</dcterms:created>
  <dcterms:modified xsi:type="dcterms:W3CDTF">2025-03-25T14:18:00Z</dcterms:modified>
</cp:coreProperties>
</file>